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CAA" w14:textId="6FE34630" w:rsidR="00A96AB9" w:rsidRPr="00BF1A30" w:rsidRDefault="00A96AB9" w:rsidP="00ED0613">
      <w:pPr>
        <w:pStyle w:val="Heading1"/>
        <w:rPr>
          <w:color w:val="E0592A" w:themeColor="accent4"/>
          <w:sz w:val="40"/>
          <w:szCs w:val="40"/>
        </w:rPr>
      </w:pPr>
      <w:r w:rsidRPr="00BF1A30">
        <w:rPr>
          <w:color w:val="E0592A" w:themeColor="accent4"/>
          <w:sz w:val="40"/>
          <w:szCs w:val="40"/>
        </w:rPr>
        <w:t>Affordable Housing Plan Workgroup Progress Form</w:t>
      </w:r>
    </w:p>
    <w:p w14:paraId="17BB1EB9" w14:textId="77777777" w:rsidR="00A96AB9" w:rsidRDefault="00A96AB9">
      <w:pPr>
        <w:rPr>
          <w:rFonts w:ascii="Roboto" w:hAnsi="Roboto"/>
        </w:rPr>
      </w:pPr>
    </w:p>
    <w:p w14:paraId="44569D98" w14:textId="427335AF" w:rsidR="00ED0613" w:rsidRPr="00BF1A30" w:rsidRDefault="00ED0613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Overall </w:t>
      </w:r>
      <w:r w:rsidR="00BF1A30" w:rsidRPr="00BF1A30">
        <w:rPr>
          <w:rFonts w:ascii="Roboto" w:hAnsi="Roboto"/>
          <w:b/>
          <w:bCs/>
          <w:sz w:val="24"/>
          <w:szCs w:val="24"/>
        </w:rPr>
        <w:t xml:space="preserve">Plan </w:t>
      </w:r>
      <w:r w:rsidRPr="00BF1A30">
        <w:rPr>
          <w:rFonts w:ascii="Roboto" w:hAnsi="Roboto"/>
          <w:b/>
          <w:bCs/>
          <w:sz w:val="24"/>
          <w:szCs w:val="24"/>
        </w:rPr>
        <w:t>Objectives:</w:t>
      </w:r>
    </w:p>
    <w:p w14:paraId="7D540816" w14:textId="77777777" w:rsidR="00ED0613" w:rsidRDefault="00ED0613">
      <w:pPr>
        <w:rPr>
          <w:rFonts w:ascii="Roboto" w:hAnsi="Roboto"/>
        </w:rPr>
      </w:pPr>
    </w:p>
    <w:p w14:paraId="36DEC0F5" w14:textId="77777777" w:rsidR="00ED0613" w:rsidRPr="00BF1A30" w:rsidRDefault="00ED0613" w:rsidP="00ED061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By 2028, increase supply of affordable rental housing for </w:t>
      </w:r>
      <w:proofErr w:type="gramStart"/>
      <w:r w:rsidRPr="00BF1A30">
        <w:rPr>
          <w:rFonts w:ascii="Roboto" w:hAnsi="Roboto"/>
        </w:rPr>
        <w:t>households at</w:t>
      </w:r>
      <w:proofErr w:type="gramEnd"/>
      <w:r w:rsidRPr="00BF1A30">
        <w:rPr>
          <w:rFonts w:ascii="Roboto" w:hAnsi="Roboto"/>
        </w:rPr>
        <w:t xml:space="preserve"> 30-60%AMI by </w:t>
      </w:r>
      <w:r w:rsidRPr="00BF1A30">
        <w:rPr>
          <w:rFonts w:ascii="Roboto" w:hAnsi="Roboto"/>
          <w:b/>
          <w:bCs/>
        </w:rPr>
        <w:t>1,500</w:t>
      </w:r>
      <w:r w:rsidRPr="00BF1A30">
        <w:rPr>
          <w:rFonts w:ascii="Roboto" w:hAnsi="Roboto"/>
        </w:rPr>
        <w:t xml:space="preserve"> new units.</w:t>
      </w:r>
    </w:p>
    <w:p w14:paraId="1A9D459B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>increase supply of affordable units for households under 30%AMI by 375 (35%) new units</w:t>
      </w:r>
    </w:p>
    <w:p w14:paraId="1E84138B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increase supply affordable units for households at 30-60%AMI by 1,125 (65%) new </w:t>
      </w:r>
      <w:proofErr w:type="gramStart"/>
      <w:r w:rsidRPr="00BF1A30">
        <w:rPr>
          <w:rFonts w:ascii="Roboto" w:hAnsi="Roboto"/>
        </w:rPr>
        <w:t>units</w:t>
      </w:r>
      <w:proofErr w:type="gramEnd"/>
    </w:p>
    <w:p w14:paraId="4BEE72DE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Of the above units, at least one-third will be </w:t>
      </w:r>
      <w:proofErr w:type="gramStart"/>
      <w:r w:rsidRPr="00BF1A30">
        <w:rPr>
          <w:rFonts w:ascii="Roboto" w:hAnsi="Roboto"/>
        </w:rPr>
        <w:t>2-3 bedroom</w:t>
      </w:r>
      <w:proofErr w:type="gramEnd"/>
      <w:r w:rsidRPr="00BF1A30">
        <w:rPr>
          <w:rFonts w:ascii="Roboto" w:hAnsi="Roboto"/>
        </w:rPr>
        <w:t xml:space="preserve"> units</w:t>
      </w:r>
    </w:p>
    <w:p w14:paraId="15B99168" w14:textId="77777777" w:rsidR="00ED0613" w:rsidRPr="00BF1A30" w:rsidRDefault="00ED0613" w:rsidP="00ED0613">
      <w:pPr>
        <w:pStyle w:val="Standard"/>
        <w:spacing w:after="0" w:line="240" w:lineRule="auto"/>
        <w:rPr>
          <w:rFonts w:ascii="Roboto" w:hAnsi="Roboto"/>
          <w:sz w:val="24"/>
          <w:szCs w:val="24"/>
        </w:rPr>
      </w:pPr>
    </w:p>
    <w:p w14:paraId="0B0C05B2" w14:textId="77777777" w:rsidR="00ED0613" w:rsidRPr="00BF1A30" w:rsidRDefault="00ED0613" w:rsidP="00ED061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 xml:space="preserve">By 2028, increase supply of affordable homeownership housing for homeowners at 40-80%AMI by </w:t>
      </w:r>
      <w:r w:rsidRPr="00BF1A30">
        <w:rPr>
          <w:rFonts w:ascii="Roboto" w:hAnsi="Roboto"/>
          <w:b/>
          <w:bCs/>
          <w:color w:val="000000" w:themeColor="text1"/>
        </w:rPr>
        <w:t>200</w:t>
      </w:r>
      <w:r w:rsidRPr="00BF1A30">
        <w:rPr>
          <w:rFonts w:ascii="Roboto" w:hAnsi="Roboto"/>
          <w:color w:val="000000" w:themeColor="text1"/>
        </w:rPr>
        <w:t xml:space="preserve"> new </w:t>
      </w:r>
      <w:proofErr w:type="gramStart"/>
      <w:r w:rsidRPr="00BF1A30">
        <w:rPr>
          <w:rFonts w:ascii="Roboto" w:hAnsi="Roboto"/>
          <w:color w:val="000000" w:themeColor="text1"/>
        </w:rPr>
        <w:t>units</w:t>
      </w:r>
      <w:proofErr w:type="gramEnd"/>
    </w:p>
    <w:p w14:paraId="67433901" w14:textId="77777777" w:rsidR="00ED0613" w:rsidRPr="00BF1A30" w:rsidRDefault="00ED0613" w:rsidP="00ED0613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>Increase supply of affordable HO units at 40-60% AMI by 100 (50%)</w:t>
      </w:r>
    </w:p>
    <w:p w14:paraId="18EED62C" w14:textId="77777777" w:rsidR="00ED0613" w:rsidRPr="00BF1A30" w:rsidRDefault="00ED0613" w:rsidP="00ED0613">
      <w:pPr>
        <w:pStyle w:val="ListParagraph"/>
        <w:numPr>
          <w:ilvl w:val="0"/>
          <w:numId w:val="6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>Increase supply of affordable HO unites at 60-80% by 100 (50%)</w:t>
      </w:r>
    </w:p>
    <w:p w14:paraId="1D9B24A9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>In the overall 200 units, increase supply of accessible, affordable units for seniors and people with disabilities at 40-80% AMI by 50.</w:t>
      </w:r>
    </w:p>
    <w:p w14:paraId="63DA3698" w14:textId="77777777" w:rsidR="00ED0613" w:rsidRPr="00BF1A30" w:rsidRDefault="00ED0613" w:rsidP="00ED0613">
      <w:pPr>
        <w:pStyle w:val="ListParagraph"/>
        <w:numPr>
          <w:ilvl w:val="0"/>
          <w:numId w:val="5"/>
        </w:numPr>
        <w:suppressAutoHyphens/>
        <w:autoSpaceDN w:val="0"/>
        <w:spacing w:after="0" w:line="240" w:lineRule="auto"/>
        <w:ind w:left="1151" w:firstLine="0"/>
        <w:contextualSpacing w:val="0"/>
        <w:textAlignment w:val="baseline"/>
        <w:rPr>
          <w:rFonts w:ascii="Roboto" w:hAnsi="Roboto"/>
          <w:color w:val="000000" w:themeColor="text1"/>
          <w:sz w:val="24"/>
          <w:szCs w:val="24"/>
        </w:rPr>
      </w:pPr>
      <w:r w:rsidRPr="00BF1A30">
        <w:rPr>
          <w:rFonts w:ascii="Roboto" w:hAnsi="Roboto"/>
          <w:color w:val="000000" w:themeColor="text1"/>
        </w:rPr>
        <w:t xml:space="preserve">Of the above units, 25% will be </w:t>
      </w:r>
      <w:proofErr w:type="gramStart"/>
      <w:r w:rsidRPr="00BF1A30">
        <w:rPr>
          <w:rFonts w:ascii="Roboto" w:hAnsi="Roboto"/>
          <w:color w:val="000000" w:themeColor="text1"/>
        </w:rPr>
        <w:t>4-5 bedroom</w:t>
      </w:r>
      <w:proofErr w:type="gramEnd"/>
      <w:r w:rsidRPr="00BF1A30">
        <w:rPr>
          <w:rFonts w:ascii="Roboto" w:hAnsi="Roboto"/>
          <w:color w:val="000000" w:themeColor="text1"/>
        </w:rPr>
        <w:t xml:space="preserve"> units</w:t>
      </w:r>
    </w:p>
    <w:p w14:paraId="456D3ED5" w14:textId="77777777" w:rsidR="00ED0613" w:rsidRPr="00BF1A30" w:rsidRDefault="00ED0613" w:rsidP="00ED0613">
      <w:pPr>
        <w:pStyle w:val="Standard"/>
        <w:spacing w:after="0" w:line="240" w:lineRule="auto"/>
        <w:rPr>
          <w:rFonts w:ascii="Roboto" w:hAnsi="Roboto"/>
          <w:sz w:val="24"/>
          <w:szCs w:val="24"/>
        </w:rPr>
      </w:pPr>
    </w:p>
    <w:p w14:paraId="0B105483" w14:textId="77777777" w:rsidR="00ED0613" w:rsidRPr="00BF1A30" w:rsidRDefault="00ED0613" w:rsidP="00ED0613">
      <w:pPr>
        <w:pStyle w:val="ListParagraph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Roboto" w:hAnsi="Roboto"/>
          <w:sz w:val="24"/>
          <w:szCs w:val="24"/>
        </w:rPr>
      </w:pPr>
      <w:r w:rsidRPr="00BF1A30">
        <w:rPr>
          <w:rFonts w:ascii="Roboto" w:hAnsi="Roboto"/>
        </w:rPr>
        <w:t xml:space="preserve">By 2028, </w:t>
      </w:r>
      <w:bookmarkStart w:id="0" w:name="_Hlk149141390"/>
      <w:r w:rsidRPr="00BF1A30">
        <w:rPr>
          <w:rFonts w:ascii="Roboto" w:hAnsi="Roboto"/>
        </w:rPr>
        <w:t xml:space="preserve">establish system changes that realign power imbalances preventing access to, or development of, affordable </w:t>
      </w:r>
      <w:proofErr w:type="gramStart"/>
      <w:r w:rsidRPr="00BF1A30">
        <w:rPr>
          <w:rFonts w:ascii="Roboto" w:hAnsi="Roboto"/>
        </w:rPr>
        <w:t>housing</w:t>
      </w:r>
      <w:bookmarkEnd w:id="0"/>
      <w:proofErr w:type="gramEnd"/>
    </w:p>
    <w:p w14:paraId="44862FC6" w14:textId="77777777" w:rsidR="00ED0613" w:rsidRDefault="00ED0613">
      <w:pPr>
        <w:rPr>
          <w:rFonts w:ascii="Roboto" w:hAnsi="Roboto"/>
          <w:sz w:val="24"/>
          <w:szCs w:val="24"/>
        </w:rPr>
      </w:pPr>
    </w:p>
    <w:p w14:paraId="00F6BD5E" w14:textId="77777777" w:rsidR="00BF1A30" w:rsidRDefault="00BF1A30">
      <w:pPr>
        <w:rPr>
          <w:rFonts w:ascii="Roboto" w:hAnsi="Roboto"/>
          <w:sz w:val="24"/>
          <w:szCs w:val="24"/>
        </w:rPr>
      </w:pPr>
    </w:p>
    <w:p w14:paraId="566CB810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Click link to go to report form</w:t>
      </w:r>
      <w:r>
        <w:rPr>
          <w:rFonts w:ascii="Roboto" w:hAnsi="Roboto"/>
          <w:b/>
          <w:bCs/>
          <w:sz w:val="24"/>
          <w:szCs w:val="24"/>
        </w:rPr>
        <w:t>:</w:t>
      </w:r>
    </w:p>
    <w:p w14:paraId="23DE2417" w14:textId="77777777" w:rsidR="00BF1A30" w:rsidRPr="00A96AB9" w:rsidRDefault="00036A12" w:rsidP="00BF1A30">
      <w:pPr>
        <w:rPr>
          <w:rFonts w:ascii="Roboto" w:hAnsi="Roboto"/>
        </w:rPr>
      </w:pPr>
      <w:hyperlink w:anchor="_Acquisition_Team" w:history="1">
        <w:r w:rsidR="00BF1A30" w:rsidRPr="00BF1A30">
          <w:rPr>
            <w:rStyle w:val="Hyperlink"/>
            <w:rFonts w:ascii="Roboto" w:hAnsi="Roboto"/>
          </w:rPr>
          <w:t>Acquisition Team</w:t>
        </w:r>
      </w:hyperlink>
    </w:p>
    <w:p w14:paraId="1C1B5DE0" w14:textId="77777777" w:rsidR="00BF1A30" w:rsidRPr="00A96AB9" w:rsidRDefault="00036A12" w:rsidP="00BF1A30">
      <w:pPr>
        <w:rPr>
          <w:rFonts w:ascii="Roboto" w:hAnsi="Roboto"/>
        </w:rPr>
      </w:pPr>
      <w:hyperlink w:anchor="_Affordable_Housing_Advisory" w:history="1">
        <w:r w:rsidR="00BF1A30" w:rsidRPr="00BF1A30">
          <w:rPr>
            <w:rStyle w:val="Hyperlink"/>
            <w:rFonts w:ascii="Roboto" w:hAnsi="Roboto"/>
          </w:rPr>
          <w:t>Affordable Housing Advisory Board</w:t>
        </w:r>
      </w:hyperlink>
    </w:p>
    <w:p w14:paraId="60ED13D8" w14:textId="77777777" w:rsidR="00BF1A30" w:rsidRPr="00A96AB9" w:rsidRDefault="00036A12" w:rsidP="00BF1A30">
      <w:pPr>
        <w:rPr>
          <w:rFonts w:ascii="Roboto" w:hAnsi="Roboto"/>
        </w:rPr>
      </w:pPr>
      <w:hyperlink w:anchor="_Policy_Workgroup" w:history="1">
        <w:r w:rsidR="00BF1A30" w:rsidRPr="00BF1A30">
          <w:rPr>
            <w:rStyle w:val="Hyperlink"/>
            <w:rFonts w:ascii="Roboto" w:hAnsi="Roboto"/>
          </w:rPr>
          <w:t>Policy Workgroup</w:t>
        </w:r>
      </w:hyperlink>
    </w:p>
    <w:p w14:paraId="021F2B86" w14:textId="77777777" w:rsidR="00BF1A30" w:rsidRPr="00A96AB9" w:rsidRDefault="00036A12" w:rsidP="00BF1A30">
      <w:pPr>
        <w:rPr>
          <w:rFonts w:ascii="Roboto" w:hAnsi="Roboto"/>
        </w:rPr>
      </w:pPr>
      <w:hyperlink w:anchor="_Restorative_Housing_Workgroup" w:history="1">
        <w:r w:rsidR="00BF1A30" w:rsidRPr="00BF1A30">
          <w:rPr>
            <w:rStyle w:val="Hyperlink"/>
            <w:rFonts w:ascii="Roboto" w:hAnsi="Roboto"/>
          </w:rPr>
          <w:t>Restorative Housing Workgroup</w:t>
        </w:r>
      </w:hyperlink>
    </w:p>
    <w:p w14:paraId="00D5764C" w14:textId="77777777" w:rsidR="00BF1A30" w:rsidRDefault="00036A12" w:rsidP="00BF1A30">
      <w:pPr>
        <w:rPr>
          <w:rFonts w:ascii="Roboto" w:hAnsi="Roboto"/>
        </w:rPr>
      </w:pPr>
      <w:hyperlink w:anchor="_Grant_Workgroup" w:history="1">
        <w:r w:rsidR="00BF1A30" w:rsidRPr="00BF1A30">
          <w:rPr>
            <w:rStyle w:val="Hyperlink"/>
            <w:rFonts w:ascii="Roboto" w:hAnsi="Roboto"/>
          </w:rPr>
          <w:t>Grants Workgroup</w:t>
        </w:r>
      </w:hyperlink>
    </w:p>
    <w:p w14:paraId="5DF33608" w14:textId="77777777" w:rsidR="00BF1A30" w:rsidRPr="00BF1A30" w:rsidRDefault="00BF1A30">
      <w:pPr>
        <w:rPr>
          <w:rFonts w:ascii="Roboto" w:hAnsi="Roboto"/>
          <w:sz w:val="24"/>
          <w:szCs w:val="24"/>
        </w:rPr>
      </w:pPr>
    </w:p>
    <w:p w14:paraId="7EB65166" w14:textId="77777777" w:rsidR="00A96AB9" w:rsidRDefault="00A96AB9">
      <w:pPr>
        <w:rPr>
          <w:rFonts w:ascii="Roboto" w:hAnsi="Roboto"/>
        </w:rPr>
      </w:pPr>
    </w:p>
    <w:p w14:paraId="2D28B385" w14:textId="77777777" w:rsidR="00A96AB9" w:rsidRDefault="00A96AB9">
      <w:pPr>
        <w:rPr>
          <w:rFonts w:ascii="Roboto" w:hAnsi="Roboto"/>
        </w:rPr>
      </w:pPr>
    </w:p>
    <w:p w14:paraId="6117AB17" w14:textId="77777777" w:rsidR="00A96AB9" w:rsidRDefault="00A96AB9">
      <w:pPr>
        <w:rPr>
          <w:rFonts w:ascii="Roboto" w:hAnsi="Roboto"/>
        </w:rPr>
      </w:pPr>
    </w:p>
    <w:p w14:paraId="28386B04" w14:textId="77777777" w:rsidR="00A96AB9" w:rsidRDefault="00A96AB9">
      <w:pPr>
        <w:rPr>
          <w:rFonts w:ascii="Roboto" w:hAnsi="Roboto"/>
        </w:rPr>
      </w:pPr>
    </w:p>
    <w:p w14:paraId="7C3D907E" w14:textId="6CF675B2" w:rsidR="00A96AB9" w:rsidRPr="00A96AB9" w:rsidRDefault="00A96AB9" w:rsidP="00A96AB9">
      <w:pPr>
        <w:pStyle w:val="Heading1"/>
      </w:pPr>
      <w:bookmarkStart w:id="1" w:name="_Acquisition_Team"/>
      <w:bookmarkEnd w:id="1"/>
      <w:r w:rsidRPr="00A96AB9">
        <w:lastRenderedPageBreak/>
        <w:t>Acquisition Team</w:t>
      </w:r>
    </w:p>
    <w:p w14:paraId="11B46E3A" w14:textId="54173045" w:rsidR="00A96AB9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</w:p>
    <w:p w14:paraId="5A1B06EF" w14:textId="77777777" w:rsidR="00BF1A30" w:rsidRDefault="00BF1A30" w:rsidP="00A96AB9">
      <w:pPr>
        <w:rPr>
          <w:rFonts w:ascii="Roboto" w:hAnsi="Roboto"/>
        </w:rPr>
      </w:pPr>
    </w:p>
    <w:p w14:paraId="4E266CF1" w14:textId="7466A65A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3CAE50A" w14:textId="2070E474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Increase permanently affordable housing stock by identifying and acquiring parcels and units for the community land trust and future affordable housing development.</w:t>
      </w:r>
      <w:r>
        <w:rPr>
          <w:rFonts w:ascii="Rubik" w:eastAsia="Times New Roman" w:hAnsi="Rubik" w:cs="Rubik"/>
          <w:color w:val="000000"/>
          <w:kern w:val="0"/>
          <w14:ligatures w14:val="none"/>
        </w:rPr>
        <w:br/>
      </w:r>
    </w:p>
    <w:p w14:paraId="2487AC10" w14:textId="1A2F0CED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Explore Increase community capacity for permanent affordable housing development by identifying and supporting an additional Community Housing Development Organization (CHODO) and Community Land Trust.</w:t>
      </w:r>
    </w:p>
    <w:p w14:paraId="10A3FBEA" w14:textId="77777777" w:rsidR="00A96AB9" w:rsidRDefault="00A96AB9" w:rsidP="00A96AB9">
      <w:pPr>
        <w:rPr>
          <w:rFonts w:ascii="Roboto" w:hAnsi="Roboto"/>
        </w:rPr>
      </w:pPr>
    </w:p>
    <w:p w14:paraId="4CF2B831" w14:textId="116EE54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2089108600"/>
        <w:placeholder>
          <w:docPart w:val="DefaultPlaceholder_-1854013440"/>
        </w:placeholder>
        <w:showingPlcHdr/>
      </w:sdtPr>
      <w:sdtEndPr/>
      <w:sdtContent>
        <w:p w14:paraId="5E3DD665" w14:textId="3E7EA44F" w:rsidR="00BF1A30" w:rsidRDefault="00BF1A30" w:rsidP="00A96AB9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C8207F7" w14:textId="77777777" w:rsidR="00BF1A30" w:rsidRDefault="00BF1A30" w:rsidP="00A96AB9">
      <w:pPr>
        <w:rPr>
          <w:rFonts w:ascii="Roboto" w:hAnsi="Roboto"/>
        </w:rPr>
      </w:pPr>
    </w:p>
    <w:p w14:paraId="565CE305" w14:textId="77777777" w:rsidR="00BF1A30" w:rsidRDefault="00BF1A30" w:rsidP="00A96AB9">
      <w:pPr>
        <w:rPr>
          <w:rFonts w:ascii="Roboto" w:hAnsi="Roboto"/>
        </w:rPr>
      </w:pPr>
    </w:p>
    <w:p w14:paraId="6D5B2CC3" w14:textId="7AAB35B1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1127610941"/>
        <w:placeholder>
          <w:docPart w:val="6B79FD4A399449E5B63BA1C0A7E1C04E"/>
        </w:placeholder>
        <w:showingPlcHdr/>
      </w:sdtPr>
      <w:sdtEndPr/>
      <w:sdtContent>
        <w:p w14:paraId="2839384F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998F0F4" w14:textId="77777777" w:rsidR="00BF1A30" w:rsidRDefault="00BF1A30" w:rsidP="00A96AB9">
      <w:pPr>
        <w:rPr>
          <w:rFonts w:ascii="Roboto" w:hAnsi="Roboto"/>
        </w:rPr>
      </w:pPr>
    </w:p>
    <w:p w14:paraId="376DDF5F" w14:textId="77777777" w:rsidR="00BF1A30" w:rsidRDefault="00BF1A30" w:rsidP="00A96AB9">
      <w:pPr>
        <w:rPr>
          <w:rFonts w:ascii="Roboto" w:hAnsi="Roboto"/>
        </w:rPr>
      </w:pPr>
    </w:p>
    <w:p w14:paraId="135E1A82" w14:textId="1537B91F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1876067857"/>
        <w:placeholder>
          <w:docPart w:val="73B7A438A91743D5B184D76222DE9F94"/>
        </w:placeholder>
        <w:showingPlcHdr/>
      </w:sdtPr>
      <w:sdtEndPr/>
      <w:sdtContent>
        <w:p w14:paraId="19725664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5AB712D5" w14:textId="77777777" w:rsidR="00BF1A30" w:rsidRDefault="00BF1A30" w:rsidP="00A96AB9">
      <w:pPr>
        <w:rPr>
          <w:rFonts w:ascii="Roboto" w:hAnsi="Roboto"/>
        </w:rPr>
      </w:pPr>
    </w:p>
    <w:p w14:paraId="7B397917" w14:textId="77777777" w:rsidR="00BF1A30" w:rsidRDefault="00BF1A30" w:rsidP="00A96AB9">
      <w:pPr>
        <w:rPr>
          <w:rFonts w:ascii="Roboto" w:hAnsi="Roboto"/>
        </w:rPr>
      </w:pPr>
    </w:p>
    <w:p w14:paraId="6F1C8ED5" w14:textId="5D30F8F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235078518"/>
        <w:placeholder>
          <w:docPart w:val="A854253D19BE4D1FB13B57EF288CA8DF"/>
        </w:placeholder>
        <w:showingPlcHdr/>
      </w:sdtPr>
      <w:sdtEndPr/>
      <w:sdtContent>
        <w:p w14:paraId="19D48DD8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BAF7929" w14:textId="77777777" w:rsidR="00A96AB9" w:rsidRDefault="00A96AB9" w:rsidP="00A96AB9">
      <w:pPr>
        <w:rPr>
          <w:rFonts w:ascii="Roboto" w:hAnsi="Roboto"/>
        </w:rPr>
      </w:pPr>
    </w:p>
    <w:p w14:paraId="468AF1CF" w14:textId="77777777" w:rsidR="00036A12" w:rsidRDefault="00036A12" w:rsidP="00A96AB9">
      <w:pPr>
        <w:rPr>
          <w:rFonts w:ascii="Roboto" w:hAnsi="Roboto"/>
        </w:rPr>
      </w:pPr>
    </w:p>
    <w:p w14:paraId="19069CAF" w14:textId="72FA9DC8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232917792"/>
        <w:placeholder>
          <w:docPart w:val="9FBAF3978F974A90894FD07F47D84CA6"/>
        </w:placeholder>
        <w:showingPlcHdr/>
      </w:sdtPr>
      <w:sdtContent>
        <w:p w14:paraId="2DB5B680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7123AA5C" w14:textId="77777777" w:rsidR="00A96AB9" w:rsidRDefault="00A96AB9" w:rsidP="00A96AB9">
      <w:pPr>
        <w:rPr>
          <w:rFonts w:ascii="Roboto" w:hAnsi="Roboto"/>
        </w:rPr>
      </w:pPr>
    </w:p>
    <w:p w14:paraId="6DFBC213" w14:textId="77777777" w:rsidR="00A96AB9" w:rsidRDefault="00A96AB9" w:rsidP="00A96AB9">
      <w:pPr>
        <w:rPr>
          <w:rFonts w:ascii="Roboto" w:hAnsi="Roboto"/>
        </w:rPr>
      </w:pPr>
    </w:p>
    <w:p w14:paraId="4027BBCA" w14:textId="77777777" w:rsidR="00A96AB9" w:rsidRDefault="00A96AB9" w:rsidP="00A96AB9">
      <w:pPr>
        <w:rPr>
          <w:rFonts w:ascii="Roboto" w:hAnsi="Roboto"/>
        </w:rPr>
      </w:pPr>
    </w:p>
    <w:p w14:paraId="60DD3DAA" w14:textId="332E41ED" w:rsidR="00A96AB9" w:rsidRDefault="00A96AB9" w:rsidP="00A96AB9">
      <w:pPr>
        <w:pStyle w:val="Heading1"/>
      </w:pPr>
      <w:bookmarkStart w:id="2" w:name="_Affordable_Housing_Advisory"/>
      <w:bookmarkEnd w:id="2"/>
      <w:r w:rsidRPr="00A96AB9">
        <w:t>Affordable Housing Advisory Board</w:t>
      </w:r>
    </w:p>
    <w:p w14:paraId="57F37ADE" w14:textId="7090D369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 &amp; Monte Soukup</w:t>
      </w:r>
    </w:p>
    <w:p w14:paraId="29A5C850" w14:textId="77777777" w:rsidR="00A96AB9" w:rsidRDefault="00A96AB9" w:rsidP="00A96AB9">
      <w:pPr>
        <w:rPr>
          <w:rFonts w:ascii="Roboto" w:hAnsi="Roboto"/>
        </w:rPr>
      </w:pPr>
    </w:p>
    <w:p w14:paraId="25F8E8B8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1894412" w14:textId="0A463B39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Provide grant subsidy for new development or rehab of units prioritized in </w:t>
      </w:r>
      <w:proofErr w:type="gramStart"/>
      <w:r w:rsidRPr="00A96AB9">
        <w:rPr>
          <w:rFonts w:ascii="Roboto" w:hAnsi="Roboto"/>
        </w:rPr>
        <w:t>objectives</w:t>
      </w:r>
      <w:proofErr w:type="gramEnd"/>
    </w:p>
    <w:p w14:paraId="06E3EA92" w14:textId="134228BD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planned strategy for researching and acquiring funding resources (one-time and sustainable)</w:t>
      </w:r>
    </w:p>
    <w:p w14:paraId="6008B2DB" w14:textId="5CEEE0E1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permanent and sustainable diversified funding sources for the Affordable Housing Trust Fund</w:t>
      </w:r>
    </w:p>
    <w:p w14:paraId="7C601779" w14:textId="77777777" w:rsidR="00A96AB9" w:rsidRDefault="00A96AB9" w:rsidP="00A96AB9">
      <w:pPr>
        <w:rPr>
          <w:rFonts w:ascii="Roboto" w:hAnsi="Roboto"/>
        </w:rPr>
      </w:pPr>
    </w:p>
    <w:p w14:paraId="79930F55" w14:textId="77777777" w:rsidR="00A96AB9" w:rsidRDefault="00A96AB9" w:rsidP="00A96AB9">
      <w:pPr>
        <w:rPr>
          <w:rFonts w:ascii="Roboto" w:hAnsi="Roboto"/>
        </w:rPr>
      </w:pPr>
    </w:p>
    <w:p w14:paraId="0C65A57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924567281"/>
        <w:placeholder>
          <w:docPart w:val="9A7B35699C734EFE9226705876B65E36"/>
        </w:placeholder>
        <w:showingPlcHdr/>
      </w:sdtPr>
      <w:sdtEndPr/>
      <w:sdtContent>
        <w:p w14:paraId="328A6AA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32B4685" w14:textId="77777777" w:rsidR="00BF1A30" w:rsidRDefault="00BF1A30" w:rsidP="00BF1A30">
      <w:pPr>
        <w:rPr>
          <w:rFonts w:ascii="Roboto" w:hAnsi="Roboto"/>
        </w:rPr>
      </w:pPr>
    </w:p>
    <w:p w14:paraId="2E3CFD5C" w14:textId="77777777" w:rsidR="00BF1A30" w:rsidRDefault="00BF1A30" w:rsidP="00BF1A30">
      <w:pPr>
        <w:rPr>
          <w:rFonts w:ascii="Roboto" w:hAnsi="Roboto"/>
        </w:rPr>
      </w:pPr>
    </w:p>
    <w:p w14:paraId="74D0903B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1483727015"/>
        <w:placeholder>
          <w:docPart w:val="16017445F0FD4D38885CBE7FB8543478"/>
        </w:placeholder>
        <w:showingPlcHdr/>
      </w:sdtPr>
      <w:sdtEndPr/>
      <w:sdtContent>
        <w:p w14:paraId="003A282A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52238921" w14:textId="77777777" w:rsidR="00BF1A30" w:rsidRDefault="00BF1A30" w:rsidP="00BF1A30">
      <w:pPr>
        <w:rPr>
          <w:rFonts w:ascii="Roboto" w:hAnsi="Roboto"/>
        </w:rPr>
      </w:pPr>
    </w:p>
    <w:p w14:paraId="3850A7D5" w14:textId="77777777" w:rsidR="00BF1A30" w:rsidRDefault="00BF1A30" w:rsidP="00BF1A30">
      <w:pPr>
        <w:rPr>
          <w:rFonts w:ascii="Roboto" w:hAnsi="Roboto"/>
        </w:rPr>
      </w:pPr>
    </w:p>
    <w:p w14:paraId="09436D60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728756508"/>
        <w:placeholder>
          <w:docPart w:val="6AAEDE107BBB47AFB546C91DF626E5FA"/>
        </w:placeholder>
        <w:showingPlcHdr/>
      </w:sdtPr>
      <w:sdtEndPr/>
      <w:sdtContent>
        <w:p w14:paraId="7AC7AAE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58F548FF" w14:textId="77777777" w:rsidR="00BF1A30" w:rsidRDefault="00BF1A30" w:rsidP="00BF1A30">
      <w:pPr>
        <w:rPr>
          <w:rFonts w:ascii="Roboto" w:hAnsi="Roboto"/>
        </w:rPr>
      </w:pPr>
    </w:p>
    <w:p w14:paraId="54FE4510" w14:textId="77777777" w:rsidR="00BF1A30" w:rsidRDefault="00BF1A30" w:rsidP="00BF1A30">
      <w:pPr>
        <w:rPr>
          <w:rFonts w:ascii="Roboto" w:hAnsi="Roboto"/>
        </w:rPr>
      </w:pPr>
    </w:p>
    <w:p w14:paraId="39AC5C4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698383232"/>
        <w:placeholder>
          <w:docPart w:val="E360EF7D9D9E4EF0A54B82E15E574589"/>
        </w:placeholder>
        <w:showingPlcHdr/>
      </w:sdtPr>
      <w:sdtEndPr/>
      <w:sdtContent>
        <w:p w14:paraId="245C744C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9E6480D" w14:textId="77777777" w:rsidR="00BF1A30" w:rsidRDefault="00BF1A30" w:rsidP="00BF1A30">
      <w:pPr>
        <w:rPr>
          <w:rFonts w:ascii="Roboto" w:hAnsi="Roboto"/>
        </w:rPr>
      </w:pPr>
    </w:p>
    <w:p w14:paraId="44D30053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473206918"/>
        <w:placeholder>
          <w:docPart w:val="06350E4FEA82437D9CAB83DF342BE765"/>
        </w:placeholder>
        <w:showingPlcHdr/>
      </w:sdtPr>
      <w:sdtContent>
        <w:p w14:paraId="6DC051C8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9261122" w14:textId="05FB6879" w:rsidR="00A96AB9" w:rsidRDefault="00A96AB9" w:rsidP="00A96AB9">
      <w:pPr>
        <w:pStyle w:val="Heading1"/>
      </w:pPr>
      <w:bookmarkStart w:id="3" w:name="_Policy_Workgroup"/>
      <w:bookmarkEnd w:id="3"/>
      <w:r>
        <w:lastRenderedPageBreak/>
        <w:t>Policy Workgroup</w:t>
      </w:r>
    </w:p>
    <w:p w14:paraId="7F0B66CA" w14:textId="4E269CCA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>Gabby Boyle</w:t>
      </w:r>
    </w:p>
    <w:p w14:paraId="046C2351" w14:textId="77777777" w:rsidR="00A96AB9" w:rsidRDefault="00A96AB9" w:rsidP="00A96AB9">
      <w:pPr>
        <w:rPr>
          <w:rFonts w:ascii="Roboto" w:hAnsi="Roboto"/>
        </w:rPr>
      </w:pPr>
    </w:p>
    <w:p w14:paraId="4393855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1865216C" w14:textId="77777777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Provide recommendations to Land Development Code Update Steering Committee for code updates that allow for flexible, time-efficient and cost-effective affordable housing </w:t>
      </w:r>
      <w:proofErr w:type="gramStart"/>
      <w:r w:rsidRPr="00A96AB9">
        <w:rPr>
          <w:rFonts w:ascii="Roboto" w:hAnsi="Roboto"/>
        </w:rPr>
        <w:t>development</w:t>
      </w:r>
      <w:proofErr w:type="gramEnd"/>
    </w:p>
    <w:p w14:paraId="44FCBE09" w14:textId="6463F525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source of income discrimination protection enforcement for City of Lawrence ordinance</w:t>
      </w:r>
    </w:p>
    <w:p w14:paraId="76627B14" w14:textId="2A962D80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>Establish a City of Lawrence vacant and dilapidated structure registry.</w:t>
      </w:r>
    </w:p>
    <w:p w14:paraId="2357D006" w14:textId="74209451" w:rsidR="00A96AB9" w:rsidRPr="00A96AB9" w:rsidRDefault="00A96AB9" w:rsidP="00A96AB9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Establish an incentive program within City of Lawrence to encourage new affordable housing </w:t>
      </w:r>
      <w:proofErr w:type="gramStart"/>
      <w:r w:rsidRPr="00A96AB9">
        <w:rPr>
          <w:rFonts w:ascii="Roboto" w:hAnsi="Roboto"/>
        </w:rPr>
        <w:t>development</w:t>
      </w:r>
      <w:proofErr w:type="gramEnd"/>
    </w:p>
    <w:p w14:paraId="5F1D9198" w14:textId="77777777" w:rsidR="00A96AB9" w:rsidRDefault="00A96AB9" w:rsidP="00A96AB9">
      <w:pPr>
        <w:rPr>
          <w:rFonts w:ascii="Roboto" w:hAnsi="Roboto"/>
        </w:rPr>
      </w:pPr>
    </w:p>
    <w:p w14:paraId="28C409C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668788450"/>
        <w:placeholder>
          <w:docPart w:val="01582763D6424D6BA71C9120752A1F02"/>
        </w:placeholder>
        <w:showingPlcHdr/>
      </w:sdtPr>
      <w:sdtEndPr/>
      <w:sdtContent>
        <w:p w14:paraId="03B7BEB6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B1BEE0F" w14:textId="77777777" w:rsidR="00BF1A30" w:rsidRDefault="00BF1A30" w:rsidP="00BF1A30">
      <w:pPr>
        <w:rPr>
          <w:rFonts w:ascii="Roboto" w:hAnsi="Roboto"/>
        </w:rPr>
      </w:pPr>
    </w:p>
    <w:p w14:paraId="39889A27" w14:textId="77777777" w:rsidR="00BF1A30" w:rsidRDefault="00BF1A30" w:rsidP="00BF1A30">
      <w:pPr>
        <w:rPr>
          <w:rFonts w:ascii="Roboto" w:hAnsi="Roboto"/>
        </w:rPr>
      </w:pPr>
    </w:p>
    <w:p w14:paraId="488EA8C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651913275"/>
        <w:placeholder>
          <w:docPart w:val="72A337ED44984EC79AF136CDB77E9685"/>
        </w:placeholder>
        <w:showingPlcHdr/>
      </w:sdtPr>
      <w:sdtEndPr/>
      <w:sdtContent>
        <w:p w14:paraId="23EEAA20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16014573" w14:textId="77777777" w:rsidR="00BF1A30" w:rsidRDefault="00BF1A30" w:rsidP="00BF1A30">
      <w:pPr>
        <w:rPr>
          <w:rFonts w:ascii="Roboto" w:hAnsi="Roboto"/>
        </w:rPr>
      </w:pPr>
    </w:p>
    <w:p w14:paraId="49D20C9E" w14:textId="77777777" w:rsidR="00BF1A30" w:rsidRDefault="00BF1A30" w:rsidP="00BF1A30">
      <w:pPr>
        <w:rPr>
          <w:rFonts w:ascii="Roboto" w:hAnsi="Roboto"/>
        </w:rPr>
      </w:pPr>
    </w:p>
    <w:p w14:paraId="1A3AD9F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810478644"/>
        <w:placeholder>
          <w:docPart w:val="AB33547FB57D470FA6C6D4D507B87FFB"/>
        </w:placeholder>
        <w:showingPlcHdr/>
      </w:sdtPr>
      <w:sdtEndPr/>
      <w:sdtContent>
        <w:p w14:paraId="5EC7FCD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93CB654" w14:textId="77777777" w:rsidR="00BF1A30" w:rsidRDefault="00BF1A30" w:rsidP="00BF1A30">
      <w:pPr>
        <w:rPr>
          <w:rFonts w:ascii="Roboto" w:hAnsi="Roboto"/>
        </w:rPr>
      </w:pPr>
    </w:p>
    <w:p w14:paraId="692B7AA5" w14:textId="77777777" w:rsidR="00BF1A30" w:rsidRDefault="00BF1A30" w:rsidP="00BF1A30">
      <w:pPr>
        <w:rPr>
          <w:rFonts w:ascii="Roboto" w:hAnsi="Roboto"/>
        </w:rPr>
      </w:pPr>
    </w:p>
    <w:p w14:paraId="440D0CBE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-1028096904"/>
        <w:placeholder>
          <w:docPart w:val="4F430B93C37647A5BF80F6E398746619"/>
        </w:placeholder>
        <w:showingPlcHdr/>
      </w:sdtPr>
      <w:sdtEndPr/>
      <w:sdtContent>
        <w:p w14:paraId="43AEB814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0D8B60D" w14:textId="77777777" w:rsidR="00BF1A30" w:rsidRDefault="00BF1A30" w:rsidP="00BF1A30">
      <w:pPr>
        <w:rPr>
          <w:rFonts w:ascii="Roboto" w:hAnsi="Roboto"/>
        </w:rPr>
      </w:pPr>
    </w:p>
    <w:p w14:paraId="70AB6B4C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1623959649"/>
        <w:placeholder>
          <w:docPart w:val="3E355258E0944BF78D56294DA071CF16"/>
        </w:placeholder>
        <w:showingPlcHdr/>
      </w:sdtPr>
      <w:sdtContent>
        <w:p w14:paraId="7B4043DB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D45BB77" w14:textId="77777777" w:rsidR="00A96AB9" w:rsidRDefault="00A96AB9" w:rsidP="00A96AB9">
      <w:pPr>
        <w:rPr>
          <w:rFonts w:ascii="Roboto" w:hAnsi="Roboto"/>
        </w:rPr>
      </w:pPr>
    </w:p>
    <w:p w14:paraId="653D1D30" w14:textId="5573AFE6" w:rsidR="00A96AB9" w:rsidRDefault="00A96AB9" w:rsidP="00A96AB9">
      <w:pPr>
        <w:pStyle w:val="Heading1"/>
      </w:pPr>
      <w:bookmarkStart w:id="4" w:name="_Grant_Workgroup"/>
      <w:bookmarkEnd w:id="4"/>
      <w:r>
        <w:lastRenderedPageBreak/>
        <w:t>Grant Workgroup</w:t>
      </w:r>
    </w:p>
    <w:p w14:paraId="438BACF9" w14:textId="71896B80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>Melissa Nolte</w:t>
      </w:r>
    </w:p>
    <w:p w14:paraId="7495B58B" w14:textId="77777777" w:rsidR="00A96AB9" w:rsidRDefault="00A96AB9" w:rsidP="00A96AB9">
      <w:pPr>
        <w:rPr>
          <w:rFonts w:ascii="Roboto" w:hAnsi="Roboto"/>
        </w:rPr>
      </w:pPr>
    </w:p>
    <w:p w14:paraId="2E62800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16DB119A" w14:textId="210ABE19" w:rsidR="00A96AB9" w:rsidRPr="00ED0613" w:rsidRDefault="00ED0613" w:rsidP="00ED0613">
      <w:pPr>
        <w:pStyle w:val="ListParagraph"/>
        <w:numPr>
          <w:ilvl w:val="0"/>
          <w:numId w:val="8"/>
        </w:numPr>
        <w:rPr>
          <w:rFonts w:ascii="Roboto" w:hAnsi="Roboto"/>
        </w:rPr>
      </w:pPr>
      <w:r w:rsidRPr="00ED0613">
        <w:rPr>
          <w:rFonts w:ascii="Roboto" w:hAnsi="Roboto"/>
        </w:rPr>
        <w:t>Create plan for researching and acquiring funding resources (one-time and sustainable)</w:t>
      </w:r>
    </w:p>
    <w:p w14:paraId="2CE79782" w14:textId="77777777" w:rsidR="00A96AB9" w:rsidRDefault="00A96AB9" w:rsidP="00A96AB9">
      <w:pPr>
        <w:rPr>
          <w:rFonts w:ascii="Roboto" w:hAnsi="Roboto"/>
        </w:rPr>
      </w:pPr>
    </w:p>
    <w:p w14:paraId="4F45DB5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1300221867"/>
        <w:placeholder>
          <w:docPart w:val="36F0E4B5834945D3AF11D83AB33CA57E"/>
        </w:placeholder>
        <w:showingPlcHdr/>
      </w:sdtPr>
      <w:sdtEndPr/>
      <w:sdtContent>
        <w:p w14:paraId="45FD6DA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6657F75" w14:textId="77777777" w:rsidR="00BF1A30" w:rsidRDefault="00BF1A30" w:rsidP="00BF1A30">
      <w:pPr>
        <w:rPr>
          <w:rFonts w:ascii="Roboto" w:hAnsi="Roboto"/>
        </w:rPr>
      </w:pPr>
    </w:p>
    <w:p w14:paraId="4C00FFB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2137940519"/>
        <w:placeholder>
          <w:docPart w:val="39CED51AC59E4C5080BA96CC9AA61335"/>
        </w:placeholder>
        <w:showingPlcHdr/>
      </w:sdtPr>
      <w:sdtEndPr/>
      <w:sdtContent>
        <w:p w14:paraId="5D5E7002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AFBF1D8" w14:textId="77777777" w:rsidR="00BF1A30" w:rsidRDefault="00BF1A30" w:rsidP="00BF1A30">
      <w:pPr>
        <w:rPr>
          <w:rFonts w:ascii="Roboto" w:hAnsi="Roboto"/>
        </w:rPr>
      </w:pPr>
    </w:p>
    <w:p w14:paraId="7E799B45" w14:textId="77777777" w:rsidR="00BF1A30" w:rsidRDefault="00BF1A30" w:rsidP="00BF1A30">
      <w:pPr>
        <w:rPr>
          <w:rFonts w:ascii="Roboto" w:hAnsi="Roboto"/>
        </w:rPr>
      </w:pPr>
    </w:p>
    <w:p w14:paraId="1A46A1E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358196836"/>
        <w:placeholder>
          <w:docPart w:val="84398D2CDDAB4E4F877945536E412FCC"/>
        </w:placeholder>
        <w:showingPlcHdr/>
      </w:sdtPr>
      <w:sdtEndPr/>
      <w:sdtContent>
        <w:p w14:paraId="22BEBE51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0A97EC44" w14:textId="77777777" w:rsidR="00BF1A30" w:rsidRDefault="00BF1A30" w:rsidP="00BF1A30">
      <w:pPr>
        <w:rPr>
          <w:rFonts w:ascii="Roboto" w:hAnsi="Roboto"/>
        </w:rPr>
      </w:pPr>
    </w:p>
    <w:p w14:paraId="014FA115" w14:textId="77777777" w:rsidR="00BF1A30" w:rsidRDefault="00BF1A30" w:rsidP="00BF1A30">
      <w:pPr>
        <w:rPr>
          <w:rFonts w:ascii="Roboto" w:hAnsi="Roboto"/>
        </w:rPr>
      </w:pPr>
    </w:p>
    <w:p w14:paraId="66E354D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273684244"/>
        <w:placeholder>
          <w:docPart w:val="016CE728DD11492C93F1B6D2081B4B78"/>
        </w:placeholder>
        <w:showingPlcHdr/>
      </w:sdtPr>
      <w:sdtEndPr/>
      <w:sdtContent>
        <w:p w14:paraId="3A3A3DA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675D1A65" w14:textId="77777777" w:rsidR="00BF1A30" w:rsidRDefault="00BF1A30" w:rsidP="00BF1A30">
      <w:pPr>
        <w:rPr>
          <w:rFonts w:ascii="Roboto" w:hAnsi="Roboto"/>
        </w:rPr>
      </w:pPr>
    </w:p>
    <w:p w14:paraId="0F104364" w14:textId="77777777" w:rsidR="00036A12" w:rsidRDefault="00036A12" w:rsidP="00BF1A30">
      <w:pPr>
        <w:rPr>
          <w:rFonts w:ascii="Roboto" w:hAnsi="Roboto"/>
        </w:rPr>
      </w:pPr>
    </w:p>
    <w:p w14:paraId="6A32EB73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891419200"/>
        <w:placeholder>
          <w:docPart w:val="A9D480F1D72146CC8E7244D717DBF9AD"/>
        </w:placeholder>
        <w:showingPlcHdr/>
      </w:sdtPr>
      <w:sdtContent>
        <w:p w14:paraId="3E7F90A4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79CA7AE4" w14:textId="77777777" w:rsidR="00BF1A30" w:rsidRDefault="00BF1A30" w:rsidP="00BF1A30">
      <w:pPr>
        <w:rPr>
          <w:rFonts w:ascii="Roboto" w:hAnsi="Roboto"/>
        </w:rPr>
      </w:pPr>
    </w:p>
    <w:p w14:paraId="709BFD4D" w14:textId="77777777" w:rsidR="00A96AB9" w:rsidRDefault="00A96AB9" w:rsidP="00A96AB9">
      <w:pPr>
        <w:rPr>
          <w:rFonts w:ascii="Roboto" w:hAnsi="Roboto"/>
        </w:rPr>
      </w:pPr>
    </w:p>
    <w:p w14:paraId="6A164CA2" w14:textId="77777777" w:rsidR="00A96AB9" w:rsidRDefault="00A96AB9" w:rsidP="00A96AB9">
      <w:pPr>
        <w:rPr>
          <w:rFonts w:ascii="Roboto" w:hAnsi="Roboto"/>
        </w:rPr>
      </w:pPr>
    </w:p>
    <w:p w14:paraId="73B3596C" w14:textId="77777777" w:rsidR="00A96AB9" w:rsidRDefault="00A96AB9" w:rsidP="00A96AB9">
      <w:pPr>
        <w:rPr>
          <w:rFonts w:ascii="Roboto" w:hAnsi="Roboto"/>
        </w:rPr>
      </w:pPr>
    </w:p>
    <w:p w14:paraId="6F3225B6" w14:textId="77777777" w:rsidR="00A96AB9" w:rsidRDefault="00A96AB9" w:rsidP="00A96AB9">
      <w:pPr>
        <w:rPr>
          <w:rFonts w:ascii="Roboto" w:hAnsi="Roboto"/>
        </w:rPr>
      </w:pPr>
    </w:p>
    <w:p w14:paraId="78C5AF64" w14:textId="6F336619" w:rsidR="00A96AB9" w:rsidRDefault="00A96AB9" w:rsidP="00A96AB9">
      <w:pPr>
        <w:pStyle w:val="Heading1"/>
      </w:pPr>
      <w:bookmarkStart w:id="5" w:name="_Restorative_Housing_Workgroup"/>
      <w:bookmarkEnd w:id="5"/>
      <w:r>
        <w:lastRenderedPageBreak/>
        <w:t>Restorative Housing Workgroup</w:t>
      </w:r>
    </w:p>
    <w:p w14:paraId="3FEE06CF" w14:textId="62BDFD25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: 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Erica Zimmerman </w:t>
      </w:r>
    </w:p>
    <w:p w14:paraId="52E67561" w14:textId="77777777" w:rsidR="00A96AB9" w:rsidRDefault="00A96AB9" w:rsidP="00A96AB9">
      <w:pPr>
        <w:rPr>
          <w:rFonts w:ascii="Roboto" w:hAnsi="Roboto"/>
        </w:rPr>
      </w:pPr>
    </w:p>
    <w:p w14:paraId="6E31F35C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9603E28" w14:textId="294C8683" w:rsidR="00A96AB9" w:rsidRDefault="00A96AB9" w:rsidP="00A96AB9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Develop targeted programs that increase racial equity in affordable housing access, and home and land ownership for Black, Indigenous People of Color experiencing housing </w:t>
      </w:r>
      <w:proofErr w:type="gramStart"/>
      <w:r w:rsidRPr="00A96AB9">
        <w:rPr>
          <w:rFonts w:ascii="Roboto" w:hAnsi="Roboto"/>
        </w:rPr>
        <w:t>disparities</w:t>
      </w:r>
      <w:proofErr w:type="gramEnd"/>
    </w:p>
    <w:p w14:paraId="116A4427" w14:textId="77777777" w:rsidR="00BF1A30" w:rsidRDefault="00BF1A30" w:rsidP="00BF1A30">
      <w:pPr>
        <w:rPr>
          <w:rFonts w:ascii="Roboto" w:hAnsi="Roboto"/>
        </w:rPr>
      </w:pPr>
    </w:p>
    <w:p w14:paraId="004FF154" w14:textId="77777777" w:rsidR="00BF1A30" w:rsidRDefault="00BF1A30" w:rsidP="00BF1A30">
      <w:pPr>
        <w:rPr>
          <w:rFonts w:ascii="Roboto" w:hAnsi="Roboto"/>
        </w:rPr>
      </w:pPr>
    </w:p>
    <w:p w14:paraId="55E08557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1747689840"/>
        <w:placeholder>
          <w:docPart w:val="1BE1DB50E793475A9A048853C92B4292"/>
        </w:placeholder>
        <w:showingPlcHdr/>
      </w:sdtPr>
      <w:sdtEndPr/>
      <w:sdtContent>
        <w:p w14:paraId="2168406F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77CB665" w14:textId="77777777" w:rsidR="00BF1A30" w:rsidRDefault="00BF1A30" w:rsidP="00BF1A30">
      <w:pPr>
        <w:rPr>
          <w:rFonts w:ascii="Roboto" w:hAnsi="Roboto"/>
        </w:rPr>
      </w:pPr>
    </w:p>
    <w:p w14:paraId="466E12E3" w14:textId="77777777" w:rsidR="00BF1A30" w:rsidRDefault="00BF1A30" w:rsidP="00BF1A30">
      <w:pPr>
        <w:rPr>
          <w:rFonts w:ascii="Roboto" w:hAnsi="Roboto"/>
        </w:rPr>
      </w:pPr>
    </w:p>
    <w:p w14:paraId="07D7724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1443764986"/>
        <w:placeholder>
          <w:docPart w:val="3C9FC70C518644889238E7BBF95ADB80"/>
        </w:placeholder>
        <w:showingPlcHdr/>
      </w:sdtPr>
      <w:sdtEndPr/>
      <w:sdtContent>
        <w:p w14:paraId="6F4798C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8BE0B93" w14:textId="77777777" w:rsidR="00BF1A30" w:rsidRDefault="00BF1A30" w:rsidP="00BF1A30">
      <w:pPr>
        <w:rPr>
          <w:rFonts w:ascii="Roboto" w:hAnsi="Roboto"/>
        </w:rPr>
      </w:pPr>
    </w:p>
    <w:p w14:paraId="1DCEE03E" w14:textId="77777777" w:rsidR="00BF1A30" w:rsidRDefault="00BF1A30" w:rsidP="00BF1A30">
      <w:pPr>
        <w:rPr>
          <w:rFonts w:ascii="Roboto" w:hAnsi="Roboto"/>
        </w:rPr>
      </w:pPr>
    </w:p>
    <w:p w14:paraId="247D7C3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1972125769"/>
        <w:placeholder>
          <w:docPart w:val="C0428DCDDFC54E4BB1A89425F3C44CD9"/>
        </w:placeholder>
        <w:showingPlcHdr/>
      </w:sdtPr>
      <w:sdtEndPr/>
      <w:sdtContent>
        <w:p w14:paraId="7D12638D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5820CD0" w14:textId="77777777" w:rsidR="00BF1A30" w:rsidRDefault="00BF1A30" w:rsidP="00BF1A30">
      <w:pPr>
        <w:rPr>
          <w:rFonts w:ascii="Roboto" w:hAnsi="Roboto"/>
        </w:rPr>
      </w:pPr>
    </w:p>
    <w:p w14:paraId="29325351" w14:textId="77777777" w:rsidR="00BF1A30" w:rsidRDefault="00BF1A30" w:rsidP="00BF1A30">
      <w:pPr>
        <w:rPr>
          <w:rFonts w:ascii="Roboto" w:hAnsi="Roboto"/>
        </w:rPr>
      </w:pPr>
    </w:p>
    <w:p w14:paraId="0AB31668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990371772"/>
        <w:placeholder>
          <w:docPart w:val="2C67E9F92294445CB7272AD2E41C1C8C"/>
        </w:placeholder>
        <w:showingPlcHdr/>
      </w:sdtPr>
      <w:sdtEndPr/>
      <w:sdtContent>
        <w:p w14:paraId="136F4E4E" w14:textId="77777777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01BB47E" w14:textId="77777777" w:rsidR="00BF1A30" w:rsidRDefault="00BF1A30" w:rsidP="00BF1A30">
      <w:pPr>
        <w:rPr>
          <w:rFonts w:ascii="Roboto" w:hAnsi="Roboto"/>
        </w:rPr>
      </w:pPr>
    </w:p>
    <w:p w14:paraId="31E81B6B" w14:textId="77777777" w:rsidR="00BF1A30" w:rsidRDefault="00BF1A30" w:rsidP="00BF1A30">
      <w:pPr>
        <w:rPr>
          <w:rFonts w:ascii="Roboto" w:hAnsi="Roboto"/>
        </w:rPr>
      </w:pPr>
    </w:p>
    <w:p w14:paraId="1D8B6695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645728061"/>
        <w:placeholder>
          <w:docPart w:val="089B021D0E074864B86CD635987212F1"/>
        </w:placeholder>
        <w:showingPlcHdr/>
      </w:sdtPr>
      <w:sdtContent>
        <w:p w14:paraId="07EB166F" w14:textId="77777777" w:rsidR="00036A12" w:rsidRDefault="00036A12" w:rsidP="00036A12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24B0BF3" w14:textId="77777777" w:rsidR="00BF1A30" w:rsidRPr="00BF1A30" w:rsidRDefault="00BF1A30" w:rsidP="00BF1A30">
      <w:pPr>
        <w:rPr>
          <w:rFonts w:ascii="Roboto" w:hAnsi="Roboto"/>
        </w:rPr>
      </w:pPr>
    </w:p>
    <w:sectPr w:rsidR="00BF1A30" w:rsidRPr="00BF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762609065">
    <w:abstractNumId w:val="0"/>
  </w:num>
  <w:num w:numId="2" w16cid:durableId="1145464560">
    <w:abstractNumId w:val="5"/>
  </w:num>
  <w:num w:numId="3" w16cid:durableId="27922699">
    <w:abstractNumId w:val="1"/>
  </w:num>
  <w:num w:numId="4" w16cid:durableId="1987855167">
    <w:abstractNumId w:val="3"/>
  </w:num>
  <w:num w:numId="5" w16cid:durableId="1258827234">
    <w:abstractNumId w:val="6"/>
  </w:num>
  <w:num w:numId="6" w16cid:durableId="81221422">
    <w:abstractNumId w:val="2"/>
  </w:num>
  <w:num w:numId="7" w16cid:durableId="1415321596">
    <w:abstractNumId w:val="7"/>
  </w:num>
  <w:num w:numId="8" w16cid:durableId="190463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36A12"/>
    <w:rsid w:val="00114980"/>
    <w:rsid w:val="00400CDE"/>
    <w:rsid w:val="00A96AB9"/>
    <w:rsid w:val="00BF1A30"/>
    <w:rsid w:val="00E66188"/>
    <w:rsid w:val="00E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3565-E633-46BE-9448-4018B0EBC846}"/>
      </w:docPartPr>
      <w:docPartBody>
        <w:p w:rsidR="00C46F2C" w:rsidRDefault="00C46F2C"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9FD4A399449E5B63BA1C0A7E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F7BE-FC5A-401B-8049-A8580637D412}"/>
      </w:docPartPr>
      <w:docPartBody>
        <w:p w:rsidR="00C46F2C" w:rsidRDefault="00C46F2C" w:rsidP="00C46F2C">
          <w:pPr>
            <w:pStyle w:val="6B79FD4A399449E5B63BA1C0A7E1C04E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7A438A91743D5B184D76222DE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80F2-1129-4C22-B787-BC1548CA9BDF}"/>
      </w:docPartPr>
      <w:docPartBody>
        <w:p w:rsidR="00C46F2C" w:rsidRDefault="00C46F2C" w:rsidP="00C46F2C">
          <w:pPr>
            <w:pStyle w:val="73B7A438A91743D5B184D76222DE9F94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253D19BE4D1FB13B57EF288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2ED1-AB25-458A-B15B-A03996422B58}"/>
      </w:docPartPr>
      <w:docPartBody>
        <w:p w:rsidR="00C46F2C" w:rsidRDefault="00C46F2C" w:rsidP="00C46F2C">
          <w:pPr>
            <w:pStyle w:val="A854253D19BE4D1FB13B57EF288CA8DF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B35699C734EFE9226705876B6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1EFB-E317-490E-9F44-02E7CEE96E78}"/>
      </w:docPartPr>
      <w:docPartBody>
        <w:p w:rsidR="00C46F2C" w:rsidRDefault="00C46F2C" w:rsidP="00C46F2C">
          <w:pPr>
            <w:pStyle w:val="9A7B35699C734EFE9226705876B65E3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17445F0FD4D38885CBE7FB854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E8E0-5804-4C51-BCAE-6BF61ED37A0B}"/>
      </w:docPartPr>
      <w:docPartBody>
        <w:p w:rsidR="00C46F2C" w:rsidRDefault="00C46F2C" w:rsidP="00C46F2C">
          <w:pPr>
            <w:pStyle w:val="16017445F0FD4D38885CBE7FB8543478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EDE107BBB47AFB546C91DF626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9E83-F883-4C76-8C3E-E3BE8EEB8BFE}"/>
      </w:docPartPr>
      <w:docPartBody>
        <w:p w:rsidR="00C46F2C" w:rsidRDefault="00C46F2C" w:rsidP="00C46F2C">
          <w:pPr>
            <w:pStyle w:val="6AAEDE107BBB47AFB546C91DF626E5FA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0EF7D9D9E4EF0A54B82E15E57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6BBB-155D-41C7-9B1F-CF6B54D208FD}"/>
      </w:docPartPr>
      <w:docPartBody>
        <w:p w:rsidR="00C46F2C" w:rsidRDefault="00C46F2C" w:rsidP="00C46F2C">
          <w:pPr>
            <w:pStyle w:val="E360EF7D9D9E4EF0A54B82E15E57458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82763D6424D6BA71C9120752A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1704-08DC-4ED8-9C29-A6628A11CC4F}"/>
      </w:docPartPr>
      <w:docPartBody>
        <w:p w:rsidR="00C46F2C" w:rsidRDefault="00C46F2C" w:rsidP="00C46F2C">
          <w:pPr>
            <w:pStyle w:val="01582763D6424D6BA71C9120752A1F0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37ED44984EC79AF136CDB77E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C7D1-6DB7-4E19-AB8F-CB0B02CF8658}"/>
      </w:docPartPr>
      <w:docPartBody>
        <w:p w:rsidR="00C46F2C" w:rsidRDefault="00C46F2C" w:rsidP="00C46F2C">
          <w:pPr>
            <w:pStyle w:val="72A337ED44984EC79AF136CDB77E968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3547FB57D470FA6C6D4D507B8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2C8B-31DF-4BF9-89DD-E5347B8FA790}"/>
      </w:docPartPr>
      <w:docPartBody>
        <w:p w:rsidR="00C46F2C" w:rsidRDefault="00C46F2C" w:rsidP="00C46F2C">
          <w:pPr>
            <w:pStyle w:val="AB33547FB57D470FA6C6D4D507B87FFB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30B93C37647A5BF80F6E39874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B835-2DCD-43D9-96CD-014B3EFCC464}"/>
      </w:docPartPr>
      <w:docPartBody>
        <w:p w:rsidR="00C46F2C" w:rsidRDefault="00C46F2C" w:rsidP="00C46F2C">
          <w:pPr>
            <w:pStyle w:val="4F430B93C37647A5BF80F6E39874661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0E4B5834945D3AF11D83AB33C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6900-7780-429F-9B05-668F737AA56C}"/>
      </w:docPartPr>
      <w:docPartBody>
        <w:p w:rsidR="00C46F2C" w:rsidRDefault="00C46F2C" w:rsidP="00C46F2C">
          <w:pPr>
            <w:pStyle w:val="36F0E4B5834945D3AF11D83AB33CA57E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ED51AC59E4C5080BA96CC9AA6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C3C0-215C-4A97-81CD-4FFFDFF8BB86}"/>
      </w:docPartPr>
      <w:docPartBody>
        <w:p w:rsidR="00C46F2C" w:rsidRDefault="00C46F2C" w:rsidP="00C46F2C">
          <w:pPr>
            <w:pStyle w:val="39CED51AC59E4C5080BA96CC9AA6133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98D2CDDAB4E4F877945536E41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9FDD-E396-4D3C-9D13-4163C8DB5A5B}"/>
      </w:docPartPr>
      <w:docPartBody>
        <w:p w:rsidR="00C46F2C" w:rsidRDefault="00C46F2C" w:rsidP="00C46F2C">
          <w:pPr>
            <w:pStyle w:val="84398D2CDDAB4E4F877945536E412FCC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CE728DD11492C93F1B6D2081B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16CC2-C81F-46C6-B8C0-8E4C724313D8}"/>
      </w:docPartPr>
      <w:docPartBody>
        <w:p w:rsidR="00C46F2C" w:rsidRDefault="00C46F2C" w:rsidP="00C46F2C">
          <w:pPr>
            <w:pStyle w:val="016CE728DD11492C93F1B6D2081B4B78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1DB50E793475A9A048853C92B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4905-02DE-44B4-9343-C3996904320C}"/>
      </w:docPartPr>
      <w:docPartBody>
        <w:p w:rsidR="00C46F2C" w:rsidRDefault="00C46F2C" w:rsidP="00C46F2C">
          <w:pPr>
            <w:pStyle w:val="1BE1DB50E793475A9A048853C92B429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FC70C518644889238E7BBF95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8B1C-72B1-40C7-B9A5-4286DDBF81CF}"/>
      </w:docPartPr>
      <w:docPartBody>
        <w:p w:rsidR="00C46F2C" w:rsidRDefault="00C46F2C" w:rsidP="00C46F2C">
          <w:pPr>
            <w:pStyle w:val="3C9FC70C518644889238E7BBF95ADB80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28DCDDFC54E4BB1A89425F3C4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705B-285C-4695-B037-47784F904FD8}"/>
      </w:docPartPr>
      <w:docPartBody>
        <w:p w:rsidR="00C46F2C" w:rsidRDefault="00C46F2C" w:rsidP="00C46F2C">
          <w:pPr>
            <w:pStyle w:val="C0428DCDDFC54E4BB1A89425F3C44CD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7E9F92294445CB7272AD2E41C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9603-FF7A-427D-97B2-C2D3D2C95DDA}"/>
      </w:docPartPr>
      <w:docPartBody>
        <w:p w:rsidR="00C46F2C" w:rsidRDefault="00C46F2C" w:rsidP="00C46F2C">
          <w:pPr>
            <w:pStyle w:val="2C67E9F92294445CB7272AD2E41C1C8C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F3978F974A90894FD07F47D8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DDF6-515E-4DC6-84BB-C0C20CEBE878}"/>
      </w:docPartPr>
      <w:docPartBody>
        <w:p w:rsidR="00A01584" w:rsidRDefault="00A01584" w:rsidP="00A01584">
          <w:pPr>
            <w:pStyle w:val="9FBAF3978F974A90894FD07F47D84CA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50E4FEA82437D9CAB83DF342B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76EA-6D25-4F89-8572-CC04AD13D88F}"/>
      </w:docPartPr>
      <w:docPartBody>
        <w:p w:rsidR="00A01584" w:rsidRDefault="00A01584" w:rsidP="00A01584">
          <w:pPr>
            <w:pStyle w:val="06350E4FEA82437D9CAB83DF342BE765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55258E0944BF78D56294DA071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F410-6F1D-4913-A306-918B44076E56}"/>
      </w:docPartPr>
      <w:docPartBody>
        <w:p w:rsidR="00A01584" w:rsidRDefault="00A01584" w:rsidP="00A01584">
          <w:pPr>
            <w:pStyle w:val="3E355258E0944BF78D56294DA071CF1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480F1D72146CC8E7244D717DB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4E717-F98A-4B3A-B962-4771A7DF50C9}"/>
      </w:docPartPr>
      <w:docPartBody>
        <w:p w:rsidR="00A01584" w:rsidRDefault="00A01584" w:rsidP="00A01584">
          <w:pPr>
            <w:pStyle w:val="A9D480F1D72146CC8E7244D717DBF9AD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B021D0E074864B86CD6359872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F349-B94D-4E2C-957C-F6620D74100F}"/>
      </w:docPartPr>
      <w:docPartBody>
        <w:p w:rsidR="00A01584" w:rsidRDefault="00A01584" w:rsidP="00A01584">
          <w:pPr>
            <w:pStyle w:val="089B021D0E074864B86CD635987212F1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A01584"/>
    <w:rsid w:val="00C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6B79FD4A399449E5B63BA1C0A7E1C04E">
    <w:name w:val="6B79FD4A399449E5B63BA1C0A7E1C04E"/>
    <w:rsid w:val="00C46F2C"/>
  </w:style>
  <w:style w:type="paragraph" w:customStyle="1" w:styleId="9FBAF3978F974A90894FD07F47D84CA6">
    <w:name w:val="9FBAF3978F974A90894FD07F47D84CA6"/>
    <w:rsid w:val="00A01584"/>
  </w:style>
  <w:style w:type="paragraph" w:customStyle="1" w:styleId="73B7A438A91743D5B184D76222DE9F94">
    <w:name w:val="73B7A438A91743D5B184D76222DE9F94"/>
    <w:rsid w:val="00C46F2C"/>
  </w:style>
  <w:style w:type="paragraph" w:customStyle="1" w:styleId="A854253D19BE4D1FB13B57EF288CA8DF">
    <w:name w:val="A854253D19BE4D1FB13B57EF288CA8DF"/>
    <w:rsid w:val="00C46F2C"/>
  </w:style>
  <w:style w:type="paragraph" w:customStyle="1" w:styleId="9A7B35699C734EFE9226705876B65E36">
    <w:name w:val="9A7B35699C734EFE9226705876B65E36"/>
    <w:rsid w:val="00C46F2C"/>
  </w:style>
  <w:style w:type="paragraph" w:customStyle="1" w:styleId="16017445F0FD4D38885CBE7FB8543478">
    <w:name w:val="16017445F0FD4D38885CBE7FB8543478"/>
    <w:rsid w:val="00C46F2C"/>
  </w:style>
  <w:style w:type="paragraph" w:customStyle="1" w:styleId="6AAEDE107BBB47AFB546C91DF626E5FA">
    <w:name w:val="6AAEDE107BBB47AFB546C91DF626E5FA"/>
    <w:rsid w:val="00C46F2C"/>
  </w:style>
  <w:style w:type="paragraph" w:customStyle="1" w:styleId="E360EF7D9D9E4EF0A54B82E15E574589">
    <w:name w:val="E360EF7D9D9E4EF0A54B82E15E574589"/>
    <w:rsid w:val="00C46F2C"/>
  </w:style>
  <w:style w:type="paragraph" w:customStyle="1" w:styleId="01582763D6424D6BA71C9120752A1F02">
    <w:name w:val="01582763D6424D6BA71C9120752A1F02"/>
    <w:rsid w:val="00C46F2C"/>
  </w:style>
  <w:style w:type="paragraph" w:customStyle="1" w:styleId="72A337ED44984EC79AF136CDB77E9685">
    <w:name w:val="72A337ED44984EC79AF136CDB77E9685"/>
    <w:rsid w:val="00C46F2C"/>
  </w:style>
  <w:style w:type="paragraph" w:customStyle="1" w:styleId="AB33547FB57D470FA6C6D4D507B87FFB">
    <w:name w:val="AB33547FB57D470FA6C6D4D507B87FFB"/>
    <w:rsid w:val="00C46F2C"/>
  </w:style>
  <w:style w:type="paragraph" w:customStyle="1" w:styleId="4F430B93C37647A5BF80F6E398746619">
    <w:name w:val="4F430B93C37647A5BF80F6E398746619"/>
    <w:rsid w:val="00C46F2C"/>
  </w:style>
  <w:style w:type="paragraph" w:customStyle="1" w:styleId="36F0E4B5834945D3AF11D83AB33CA57E">
    <w:name w:val="36F0E4B5834945D3AF11D83AB33CA57E"/>
    <w:rsid w:val="00C46F2C"/>
  </w:style>
  <w:style w:type="paragraph" w:customStyle="1" w:styleId="39CED51AC59E4C5080BA96CC9AA61335">
    <w:name w:val="39CED51AC59E4C5080BA96CC9AA61335"/>
    <w:rsid w:val="00C46F2C"/>
  </w:style>
  <w:style w:type="paragraph" w:customStyle="1" w:styleId="84398D2CDDAB4E4F877945536E412FCC">
    <w:name w:val="84398D2CDDAB4E4F877945536E412FCC"/>
    <w:rsid w:val="00C46F2C"/>
  </w:style>
  <w:style w:type="paragraph" w:customStyle="1" w:styleId="016CE728DD11492C93F1B6D2081B4B78">
    <w:name w:val="016CE728DD11492C93F1B6D2081B4B78"/>
    <w:rsid w:val="00C46F2C"/>
  </w:style>
  <w:style w:type="paragraph" w:customStyle="1" w:styleId="1BE1DB50E793475A9A048853C92B4292">
    <w:name w:val="1BE1DB50E793475A9A048853C92B4292"/>
    <w:rsid w:val="00C46F2C"/>
  </w:style>
  <w:style w:type="paragraph" w:customStyle="1" w:styleId="3C9FC70C518644889238E7BBF95ADB80">
    <w:name w:val="3C9FC70C518644889238E7BBF95ADB80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6350E4FEA82437D9CAB83DF342BE765">
    <w:name w:val="06350E4FEA82437D9CAB83DF342BE765"/>
    <w:rsid w:val="00A01584"/>
  </w:style>
  <w:style w:type="paragraph" w:customStyle="1" w:styleId="3E355258E0944BF78D56294DA071CF16">
    <w:name w:val="3E355258E0944BF78D56294DA071CF16"/>
    <w:rsid w:val="00A01584"/>
  </w:style>
  <w:style w:type="paragraph" w:customStyle="1" w:styleId="A9D480F1D72146CC8E7244D717DBF9AD">
    <w:name w:val="A9D480F1D72146CC8E7244D717DBF9AD"/>
    <w:rsid w:val="00A01584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7AF08-B810-4C2A-A8C1-0D7503671FD0}"/>
</file>

<file path=customXml/itemProps2.xml><?xml version="1.0" encoding="utf-8"?>
<ds:datastoreItem xmlns:ds="http://schemas.openxmlformats.org/officeDocument/2006/customXml" ds:itemID="{A3E91C8E-87F3-4974-B609-F70D50729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2</cp:revision>
  <dcterms:created xsi:type="dcterms:W3CDTF">2024-03-21T20:46:00Z</dcterms:created>
  <dcterms:modified xsi:type="dcterms:W3CDTF">2024-03-25T16:57:00Z</dcterms:modified>
</cp:coreProperties>
</file>