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:rsidR="004E3E05" w:rsidRPr="004E3E05" w:rsidRDefault="004E3E05" w:rsidP="00860734">
            <w:pPr>
              <w:pStyle w:val="List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increase supply of affordable rental housing for households at 30-</w:t>
            </w:r>
            <w:r w:rsidR="00744F15"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>0%AMI by 1,500 new units.</w:t>
            </w:r>
          </w:p>
          <w:p w:rsidR="005871F8" w:rsidRDefault="003B41A5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of </w:t>
            </w:r>
            <w:r w:rsidR="00744F15">
              <w:rPr>
                <w:rFonts w:ascii="Roboto" w:hAnsi="Roboto"/>
                <w:sz w:val="20"/>
                <w:szCs w:val="20"/>
              </w:rPr>
              <w:t>affordable</w:t>
            </w:r>
            <w:r w:rsidR="002C45BC"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1F8">
              <w:rPr>
                <w:rFonts w:ascii="Roboto" w:hAnsi="Roboto"/>
                <w:sz w:val="20"/>
                <w:szCs w:val="20"/>
              </w:rPr>
              <w:t xml:space="preserve">units </w:t>
            </w:r>
            <w:r w:rsidR="002A29E5" w:rsidRPr="005871F8">
              <w:rPr>
                <w:rFonts w:ascii="Roboto" w:hAnsi="Roboto"/>
                <w:sz w:val="20"/>
                <w:szCs w:val="20"/>
              </w:rPr>
              <w:t>for households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744F15">
              <w:rPr>
                <w:rFonts w:ascii="Roboto" w:hAnsi="Roboto"/>
                <w:sz w:val="20"/>
                <w:szCs w:val="20"/>
              </w:rPr>
              <w:t>under 30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375 (25%)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:rsidR="00744F15" w:rsidRDefault="00744F15" w:rsidP="00744F1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</w:t>
            </w:r>
            <w:r>
              <w:rPr>
                <w:rFonts w:ascii="Roboto" w:hAnsi="Roboto"/>
                <w:sz w:val="20"/>
                <w:szCs w:val="20"/>
              </w:rPr>
              <w:t>affordable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units </w:t>
            </w:r>
            <w:r w:rsidRPr="005871F8">
              <w:rPr>
                <w:rFonts w:ascii="Roboto" w:hAnsi="Roboto"/>
                <w:sz w:val="20"/>
                <w:szCs w:val="20"/>
              </w:rPr>
              <w:t>for households at 30-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0%AMI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1,125 (75%)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:rsidR="00744F15" w:rsidRPr="00744F15" w:rsidRDefault="009E04E7" w:rsidP="009E04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</w:t>
            </w:r>
            <w:r w:rsidR="001A6C9E">
              <w:rPr>
                <w:rFonts w:ascii="Roboto" w:hAnsi="Roboto"/>
                <w:sz w:val="20"/>
                <w:szCs w:val="20"/>
              </w:rPr>
              <w:t>75</w:t>
            </w:r>
            <w:r>
              <w:rPr>
                <w:rFonts w:ascii="Roboto" w:hAnsi="Roboto"/>
                <w:sz w:val="20"/>
                <w:szCs w:val="20"/>
              </w:rPr>
              <w:t xml:space="preserve">% will be </w:t>
            </w:r>
            <w:r w:rsidR="00744F15">
              <w:rPr>
                <w:rFonts w:ascii="Roboto" w:hAnsi="Roboto"/>
                <w:sz w:val="20"/>
                <w:szCs w:val="20"/>
              </w:rPr>
              <w:t>2-3 bedroom units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 xml:space="preserve">increase supply of affordable </w:t>
            </w:r>
            <w:r>
              <w:rPr>
                <w:rFonts w:ascii="Roboto" w:hAnsi="Roboto"/>
                <w:sz w:val="20"/>
                <w:szCs w:val="20"/>
              </w:rPr>
              <w:t xml:space="preserve">homeownership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>housing for homeowner</w:t>
            </w:r>
            <w:r w:rsidRPr="005871F8">
              <w:rPr>
                <w:rFonts w:ascii="Roboto" w:hAnsi="Roboto"/>
                <w:sz w:val="20"/>
                <w:szCs w:val="20"/>
              </w:rPr>
              <w:t>s at 40-80%AMI by 400 new units</w:t>
            </w:r>
          </w:p>
          <w:p w:rsidR="003B41A5" w:rsidRDefault="002C45BC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proofErr w:type="gramStart"/>
            <w:r w:rsidRPr="005871F8">
              <w:rPr>
                <w:rFonts w:ascii="Roboto" w:hAnsi="Roboto"/>
                <w:sz w:val="20"/>
                <w:szCs w:val="20"/>
              </w:rPr>
              <w:t>increase</w:t>
            </w:r>
            <w:proofErr w:type="gramEnd"/>
            <w:r w:rsidRPr="005871F8">
              <w:rPr>
                <w:rFonts w:ascii="Roboto" w:hAnsi="Roboto"/>
                <w:sz w:val="20"/>
                <w:szCs w:val="20"/>
              </w:rPr>
              <w:t xml:space="preserve"> supply of accessible, affordable units for seniors and people with disabilities at 30-80% AMI by 200.</w:t>
            </w:r>
          </w:p>
          <w:p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bookmarkStart w:id="0" w:name="_GoBack"/>
            <w:bookmarkEnd w:id="0"/>
          </w:p>
          <w:p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develop a longer term housing strategi</w:t>
            </w:r>
            <w:r w:rsidR="00001CCB">
              <w:rPr>
                <w:rFonts w:ascii="Roboto" w:hAnsi="Roboto"/>
                <w:sz w:val="20"/>
                <w:szCs w:val="20"/>
              </w:rPr>
              <w:t>c plan</w:t>
            </w:r>
          </w:p>
          <w:p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:rsidR="00001CCB" w:rsidRPr="005871F8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F7678C" w:rsidRPr="004E3E05" w:rsidRDefault="00F7678C" w:rsidP="003B41A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Prioritize </w:t>
            </w:r>
            <w:r>
              <w:rPr>
                <w:rFonts w:ascii="Roboto" w:hAnsi="Roboto"/>
                <w:sz w:val="20"/>
                <w:szCs w:val="20"/>
              </w:rPr>
              <w:t>incentives and subsidy for new development of units with 3-4 bedrooms</w:t>
            </w:r>
          </w:p>
        </w:tc>
      </w:tr>
      <w:tr w:rsidR="004E3E05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:rsidTr="00E62E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:rsidTr="008E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2: </w:t>
            </w:r>
            <w:r>
              <w:rPr>
                <w:rFonts w:ascii="Roboto" w:hAnsi="Roboto"/>
                <w:sz w:val="20"/>
                <w:szCs w:val="20"/>
              </w:rPr>
              <w:t xml:space="preserve"> Establish City of Lawrence Affordable Housing Overlay Zone to reduce cost and incentivize the development of  affordable housing </w:t>
            </w:r>
          </w:p>
        </w:tc>
      </w:tr>
      <w:tr w:rsidR="004E3E05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2:</w:t>
            </w:r>
          </w:p>
        </w:tc>
      </w:tr>
      <w:tr w:rsidR="004E3E05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3: </w:t>
            </w:r>
            <w:r>
              <w:rPr>
                <w:rFonts w:ascii="Roboto" w:hAnsi="Roboto"/>
                <w:sz w:val="20"/>
                <w:szCs w:val="20"/>
              </w:rPr>
              <w:t>(something about systems change/equity lens to “right size” the imbalance of power &amp; influence of NIMBY white property &amp; business owners – create YIMBY communities &amp; increasing social capital and influence of residents needing affordable/workforce housing)</w:t>
            </w:r>
          </w:p>
        </w:tc>
      </w:tr>
      <w:tr w:rsidR="004E3E05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3:</w:t>
            </w: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19702E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19702E" w:rsidRPr="004E3E05" w:rsidRDefault="0019702E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860734">
              <w:rPr>
                <w:rFonts w:ascii="Roboto" w:hAnsi="Roboto"/>
                <w:sz w:val="20"/>
                <w:szCs w:val="20"/>
              </w:rPr>
              <w:t xml:space="preserve"> Maintain existing affordable housing stock through the purchase of units coming out of affordability and putting in community land trust</w:t>
            </w: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744F15">
              <w:rPr>
                <w:rFonts w:ascii="Roboto" w:hAnsi="Roboto"/>
                <w:sz w:val="20"/>
                <w:szCs w:val="20"/>
              </w:rPr>
              <w:t xml:space="preserve">Something about code update for increased density, height, min. lot size, multifamily </w:t>
            </w:r>
          </w:p>
        </w:tc>
      </w:tr>
      <w:tr w:rsidR="00860734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60734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Something about code update on # of </w:t>
            </w:r>
            <w:proofErr w:type="spellStart"/>
            <w:r w:rsidR="009E04E7">
              <w:rPr>
                <w:rFonts w:ascii="Roboto" w:hAnsi="Roboto"/>
                <w:sz w:val="20"/>
                <w:szCs w:val="20"/>
              </w:rPr>
              <w:t>roomates</w:t>
            </w:r>
            <w:proofErr w:type="spellEnd"/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001CCB">
              <w:rPr>
                <w:rFonts w:ascii="Roboto" w:hAnsi="Roboto"/>
                <w:sz w:val="20"/>
                <w:szCs w:val="20"/>
              </w:rPr>
              <w:t>Right to Counsel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8E42E5" w:rsidRPr="004E3E05" w:rsidRDefault="008E42E5" w:rsidP="008E42E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10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E62EB5" w:rsidP="00E62E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Action Steps for Strategy 10</w:t>
            </w:r>
            <w:r w:rsidR="008E42E5"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:rsidTr="000022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722F48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722F48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8E42E5" w:rsidRDefault="008E42E5" w:rsidP="008E42E5">
      <w:pPr>
        <w:ind w:left="-720"/>
        <w:rPr>
          <w:rFonts w:ascii="Roboto Black" w:hAnsi="Roboto Black"/>
          <w:b/>
          <w:sz w:val="28"/>
        </w:rPr>
      </w:pPr>
    </w:p>
    <w:p w:rsidR="006E3FDC" w:rsidRDefault="006E3FDC" w:rsidP="004E3E05">
      <w:pPr>
        <w:ind w:left="-720"/>
        <w:rPr>
          <w:rFonts w:ascii="Roboto" w:hAnsi="Roboto"/>
          <w:i/>
          <w:sz w:val="16"/>
        </w:rPr>
      </w:pPr>
    </w:p>
    <w:sectPr w:rsidR="006E3FDC" w:rsidSect="004E3E05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DB4" w:rsidRDefault="008A2DB4" w:rsidP="00860734">
      <w:pPr>
        <w:spacing w:after="0" w:line="240" w:lineRule="auto"/>
      </w:pPr>
      <w:r>
        <w:separator/>
      </w:r>
    </w:p>
  </w:endnote>
  <w:endnote w:type="continuationSeparator" w:id="0">
    <w:p w:rsidR="008A2DB4" w:rsidRDefault="008A2DB4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DB4" w:rsidRDefault="008A2DB4" w:rsidP="00860734">
      <w:pPr>
        <w:spacing w:after="0" w:line="240" w:lineRule="auto"/>
      </w:pPr>
      <w:r>
        <w:separator/>
      </w:r>
    </w:p>
  </w:footnote>
  <w:footnote w:type="continuationSeparator" w:id="0">
    <w:p w:rsidR="008A2DB4" w:rsidRDefault="008A2DB4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34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:rsidR="00860734" w:rsidRPr="004E3E05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:rsidR="00860734" w:rsidRPr="00860734" w:rsidRDefault="00860734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95F75"/>
    <w:multiLevelType w:val="hybridMultilevel"/>
    <w:tmpl w:val="C3E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001CCB"/>
    <w:rsid w:val="00056165"/>
    <w:rsid w:val="00135694"/>
    <w:rsid w:val="0014180D"/>
    <w:rsid w:val="0019702E"/>
    <w:rsid w:val="001A6C9E"/>
    <w:rsid w:val="002A29E5"/>
    <w:rsid w:val="002C45BC"/>
    <w:rsid w:val="003B41A5"/>
    <w:rsid w:val="003B4885"/>
    <w:rsid w:val="004507BA"/>
    <w:rsid w:val="00481DF1"/>
    <w:rsid w:val="004E3E05"/>
    <w:rsid w:val="005422F8"/>
    <w:rsid w:val="005871F8"/>
    <w:rsid w:val="00625AB3"/>
    <w:rsid w:val="00650D91"/>
    <w:rsid w:val="006A28AF"/>
    <w:rsid w:val="006E3FDC"/>
    <w:rsid w:val="00722F48"/>
    <w:rsid w:val="00744F15"/>
    <w:rsid w:val="00857248"/>
    <w:rsid w:val="00860734"/>
    <w:rsid w:val="008A2DB4"/>
    <w:rsid w:val="008E42E5"/>
    <w:rsid w:val="009E04E7"/>
    <w:rsid w:val="00A773B6"/>
    <w:rsid w:val="00CC7F64"/>
    <w:rsid w:val="00E62EB5"/>
    <w:rsid w:val="00F328E4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AE98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342315-9896-48C2-B2B5-5E7FB56BA477}"/>
</file>

<file path=customXml/itemProps2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3B38D-5F5C-4747-B887-2DB977BB9A2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89be2a2-74ec-4663-8555-1481dbc6f9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AD - Sprague, Gabrielle</cp:lastModifiedBy>
  <cp:revision>2</cp:revision>
  <dcterms:created xsi:type="dcterms:W3CDTF">2022-12-15T20:47:00Z</dcterms:created>
  <dcterms:modified xsi:type="dcterms:W3CDTF">2022-12-15T20:47:00Z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